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688" w:rsidRPr="00562688" w:rsidRDefault="00562688" w:rsidP="00F3183F">
      <w:pPr>
        <w:rPr>
          <w:rFonts w:ascii="Arial Narrow" w:hAnsi="Arial Narrow"/>
          <w:b/>
        </w:rPr>
      </w:pPr>
    </w:p>
    <w:p w:rsidR="00F3183F" w:rsidRPr="007A2DE3" w:rsidRDefault="00BF3B07" w:rsidP="00F3183F">
      <w:pPr>
        <w:rPr>
          <w:rFonts w:asciiTheme="minorHAnsi" w:hAnsiTheme="minorHAnsi" w:cstheme="minorHAnsi"/>
          <w:b/>
        </w:rPr>
      </w:pPr>
      <w:r>
        <w:rPr>
          <w:rFonts w:asciiTheme="minorHAnsi" w:hAnsiTheme="minorHAnsi" w:cstheme="minorHAnsi"/>
          <w:b/>
        </w:rPr>
        <w:t>Stromspardetektive sind unterwegs</w:t>
      </w:r>
    </w:p>
    <w:p w:rsidR="00562688" w:rsidRDefault="00BF3B07" w:rsidP="00F3183F">
      <w:pPr>
        <w:rPr>
          <w:rFonts w:asciiTheme="minorHAnsi" w:hAnsiTheme="minorHAnsi" w:cstheme="minorHAnsi"/>
          <w:b/>
        </w:rPr>
      </w:pPr>
      <w:r>
        <w:rPr>
          <w:rFonts w:asciiTheme="minorHAnsi" w:hAnsiTheme="minorHAnsi" w:cstheme="minorHAnsi"/>
          <w:b/>
        </w:rPr>
        <w:t xml:space="preserve">EWB mit Umweltunterricht an Kita </w:t>
      </w:r>
      <w:r w:rsidR="00E8118A">
        <w:rPr>
          <w:rFonts w:asciiTheme="minorHAnsi" w:hAnsiTheme="minorHAnsi" w:cstheme="minorHAnsi"/>
          <w:b/>
        </w:rPr>
        <w:t xml:space="preserve">Sonnenland </w:t>
      </w:r>
      <w:r>
        <w:rPr>
          <w:rFonts w:asciiTheme="minorHAnsi" w:hAnsiTheme="minorHAnsi" w:cstheme="minorHAnsi"/>
          <w:b/>
        </w:rPr>
        <w:t>zu Gast</w:t>
      </w:r>
    </w:p>
    <w:p w:rsidR="00BF3B07" w:rsidRPr="007A2DE3" w:rsidRDefault="00BF3B07" w:rsidP="00F3183F">
      <w:pPr>
        <w:rPr>
          <w:rFonts w:asciiTheme="minorHAnsi" w:hAnsiTheme="minorHAnsi" w:cstheme="minorHAnsi"/>
          <w:b/>
        </w:rPr>
      </w:pPr>
      <w:r>
        <w:rPr>
          <w:rFonts w:asciiTheme="minorHAnsi" w:hAnsiTheme="minorHAnsi" w:cstheme="minorHAnsi"/>
          <w:b/>
        </w:rPr>
        <w:t>27 Kinder lernen, wie wichtig Energiesparen fürs Klima ist</w:t>
      </w:r>
    </w:p>
    <w:p w:rsidR="00562688" w:rsidRPr="00562688" w:rsidRDefault="00562688" w:rsidP="00F3183F">
      <w:pPr>
        <w:rPr>
          <w:rFonts w:ascii="Arial Narrow" w:hAnsi="Arial Narrow"/>
          <w:b/>
        </w:rPr>
      </w:pPr>
    </w:p>
    <w:p w:rsidR="007D6655" w:rsidRDefault="004E752F" w:rsidP="00FB002D">
      <w:pPr>
        <w:rPr>
          <w:rFonts w:asciiTheme="minorHAnsi" w:hAnsiTheme="minorHAnsi" w:cstheme="minorHAnsi"/>
          <w:sz w:val="22"/>
          <w:szCs w:val="22"/>
        </w:rPr>
      </w:pPr>
      <w:r>
        <w:rPr>
          <w:rFonts w:asciiTheme="minorHAnsi" w:hAnsiTheme="minorHAnsi" w:cstheme="minorHAnsi"/>
          <w:b/>
          <w:sz w:val="22"/>
          <w:szCs w:val="22"/>
        </w:rPr>
        <w:t>SPENGE</w:t>
      </w:r>
      <w:r w:rsidR="00562688" w:rsidRPr="007A2DE3">
        <w:rPr>
          <w:rFonts w:asciiTheme="minorHAnsi" w:hAnsiTheme="minorHAnsi" w:cstheme="minorHAnsi"/>
          <w:b/>
          <w:sz w:val="22"/>
          <w:szCs w:val="22"/>
        </w:rPr>
        <w:t>.</w:t>
      </w:r>
      <w:r w:rsidR="007D6655">
        <w:rPr>
          <w:rFonts w:asciiTheme="minorHAnsi" w:hAnsiTheme="minorHAnsi" w:cstheme="minorHAnsi"/>
          <w:sz w:val="22"/>
          <w:szCs w:val="22"/>
        </w:rPr>
        <w:t xml:space="preserve"> Woher kommt eigentlich der Strom? Aus der Steckdose, na </w:t>
      </w:r>
      <w:r w:rsidR="00DA6141">
        <w:rPr>
          <w:rFonts w:asciiTheme="minorHAnsi" w:hAnsiTheme="minorHAnsi" w:cstheme="minorHAnsi"/>
          <w:sz w:val="22"/>
          <w:szCs w:val="22"/>
        </w:rPr>
        <w:t>l</w:t>
      </w:r>
      <w:r w:rsidR="007D6655">
        <w:rPr>
          <w:rFonts w:asciiTheme="minorHAnsi" w:hAnsiTheme="minorHAnsi" w:cstheme="minorHAnsi"/>
          <w:sz w:val="22"/>
          <w:szCs w:val="22"/>
        </w:rPr>
        <w:t xml:space="preserve">ogo. </w:t>
      </w:r>
      <w:r w:rsidR="00CF69E8">
        <w:rPr>
          <w:rFonts w:asciiTheme="minorHAnsi" w:hAnsiTheme="minorHAnsi" w:cstheme="minorHAnsi"/>
          <w:sz w:val="22"/>
          <w:szCs w:val="22"/>
        </w:rPr>
        <w:t>D</w:t>
      </w:r>
      <w:r w:rsidR="00DA6141">
        <w:rPr>
          <w:rFonts w:asciiTheme="minorHAnsi" w:hAnsiTheme="minorHAnsi" w:cstheme="minorHAnsi"/>
          <w:sz w:val="22"/>
          <w:szCs w:val="22"/>
        </w:rPr>
        <w:t>a</w:t>
      </w:r>
      <w:r w:rsidR="00CF69E8">
        <w:rPr>
          <w:rFonts w:asciiTheme="minorHAnsi" w:hAnsiTheme="minorHAnsi" w:cstheme="minorHAnsi"/>
          <w:sz w:val="22"/>
          <w:szCs w:val="22"/>
        </w:rPr>
        <w:t>s wissen</w:t>
      </w:r>
      <w:r w:rsidR="007D6655">
        <w:rPr>
          <w:rFonts w:asciiTheme="minorHAnsi" w:hAnsiTheme="minorHAnsi" w:cstheme="minorHAnsi"/>
          <w:sz w:val="22"/>
          <w:szCs w:val="22"/>
        </w:rPr>
        <w:t xml:space="preserve"> auch die 27 Kinder der </w:t>
      </w:r>
      <w:r>
        <w:rPr>
          <w:rFonts w:asciiTheme="minorHAnsi" w:hAnsiTheme="minorHAnsi" w:cstheme="minorHAnsi"/>
          <w:sz w:val="22"/>
          <w:szCs w:val="22"/>
        </w:rPr>
        <w:t>DRK Kindertagesstätte Sonnenland</w:t>
      </w:r>
      <w:r w:rsidR="007D6655">
        <w:rPr>
          <w:rFonts w:asciiTheme="minorHAnsi" w:hAnsiTheme="minorHAnsi" w:cstheme="minorHAnsi"/>
          <w:sz w:val="22"/>
          <w:szCs w:val="22"/>
        </w:rPr>
        <w:t xml:space="preserve">. Nach dem Besuch von Anika Telaar wissen </w:t>
      </w:r>
      <w:r w:rsidR="00BF3B07">
        <w:rPr>
          <w:rFonts w:asciiTheme="minorHAnsi" w:hAnsiTheme="minorHAnsi" w:cstheme="minorHAnsi"/>
          <w:sz w:val="22"/>
          <w:szCs w:val="22"/>
        </w:rPr>
        <w:t xml:space="preserve">es </w:t>
      </w:r>
      <w:r w:rsidR="007D6655">
        <w:rPr>
          <w:rFonts w:asciiTheme="minorHAnsi" w:hAnsiTheme="minorHAnsi" w:cstheme="minorHAnsi"/>
          <w:sz w:val="22"/>
          <w:szCs w:val="22"/>
        </w:rPr>
        <w:t xml:space="preserve">die Mädchen und Jungen jetzt sogar </w:t>
      </w:r>
      <w:r w:rsidR="00BF3B07">
        <w:rPr>
          <w:rFonts w:asciiTheme="minorHAnsi" w:hAnsiTheme="minorHAnsi" w:cstheme="minorHAnsi"/>
          <w:sz w:val="22"/>
          <w:szCs w:val="22"/>
        </w:rPr>
        <w:t xml:space="preserve">noch </w:t>
      </w:r>
      <w:r w:rsidR="007D6655">
        <w:rPr>
          <w:rFonts w:asciiTheme="minorHAnsi" w:hAnsiTheme="minorHAnsi" w:cstheme="minorHAnsi"/>
          <w:sz w:val="22"/>
          <w:szCs w:val="22"/>
        </w:rPr>
        <w:t xml:space="preserve">viel genauer – sogar, wie man umweltfreundlich Strom erzeugt. Die Pädagogin von der Deutschen Umweltaktion war </w:t>
      </w:r>
      <w:r w:rsidR="00CF69E8">
        <w:rPr>
          <w:rFonts w:asciiTheme="minorHAnsi" w:hAnsiTheme="minorHAnsi" w:cstheme="minorHAnsi"/>
          <w:sz w:val="22"/>
          <w:szCs w:val="22"/>
        </w:rPr>
        <w:t xml:space="preserve">am Mittwoch </w:t>
      </w:r>
      <w:r w:rsidR="007D6655">
        <w:rPr>
          <w:rFonts w:asciiTheme="minorHAnsi" w:hAnsiTheme="minorHAnsi" w:cstheme="minorHAnsi"/>
          <w:sz w:val="22"/>
          <w:szCs w:val="22"/>
        </w:rPr>
        <w:t xml:space="preserve">auf Einladung der Energie- und Wasserversorgung Bünde (EWB) in der Kita zu Gast. Der Besuch ist Teil eines Lernprojektes, das die EWB in diesem </w:t>
      </w:r>
      <w:r w:rsidR="00B318A2">
        <w:rPr>
          <w:rFonts w:asciiTheme="minorHAnsi" w:hAnsiTheme="minorHAnsi" w:cstheme="minorHAnsi"/>
          <w:sz w:val="22"/>
          <w:szCs w:val="22"/>
        </w:rPr>
        <w:t>Kindergartenj</w:t>
      </w:r>
      <w:bookmarkStart w:id="0" w:name="_GoBack"/>
      <w:bookmarkEnd w:id="0"/>
      <w:r w:rsidR="007D6655">
        <w:rPr>
          <w:rFonts w:asciiTheme="minorHAnsi" w:hAnsiTheme="minorHAnsi" w:cstheme="minorHAnsi"/>
          <w:sz w:val="22"/>
          <w:szCs w:val="22"/>
        </w:rPr>
        <w:t>ahr an vier Kindergärten in Spenge durchführt.</w:t>
      </w:r>
    </w:p>
    <w:p w:rsidR="007D6655" w:rsidRDefault="007D6655" w:rsidP="00FB002D">
      <w:pPr>
        <w:rPr>
          <w:rFonts w:asciiTheme="minorHAnsi" w:hAnsiTheme="minorHAnsi" w:cstheme="minorHAnsi"/>
          <w:sz w:val="22"/>
          <w:szCs w:val="22"/>
        </w:rPr>
      </w:pPr>
    </w:p>
    <w:p w:rsidR="00CF69E8" w:rsidRDefault="007D6655" w:rsidP="00FB002D">
      <w:pPr>
        <w:rPr>
          <w:rFonts w:asciiTheme="minorHAnsi" w:hAnsiTheme="minorHAnsi" w:cstheme="minorHAnsi"/>
          <w:sz w:val="22"/>
          <w:szCs w:val="22"/>
        </w:rPr>
      </w:pPr>
      <w:r>
        <w:rPr>
          <w:rFonts w:asciiTheme="minorHAnsi" w:hAnsiTheme="minorHAnsi" w:cstheme="minorHAnsi"/>
          <w:sz w:val="22"/>
          <w:szCs w:val="22"/>
        </w:rPr>
        <w:t>„Unser Ziel ist es, die Kinder spielerisch an das Thema Energiesparen heranzuführen. Denn wer bereits früh lernt, unsere Energie mit Bedacht zu nutzen, der wird dieses V</w:t>
      </w:r>
      <w:r w:rsidR="00F46D12">
        <w:rPr>
          <w:rFonts w:asciiTheme="minorHAnsi" w:hAnsiTheme="minorHAnsi" w:cstheme="minorHAnsi"/>
          <w:sz w:val="22"/>
          <w:szCs w:val="22"/>
        </w:rPr>
        <w:t xml:space="preserve">erhalten bis ins Erwachsenenalter fortführen“, sagt Anke Sundermeier, Projektkoordinatorin bei der EWB. </w:t>
      </w:r>
      <w:r w:rsidR="00BF3B07">
        <w:rPr>
          <w:rFonts w:asciiTheme="minorHAnsi" w:hAnsiTheme="minorHAnsi" w:cstheme="minorHAnsi"/>
          <w:sz w:val="22"/>
          <w:szCs w:val="22"/>
        </w:rPr>
        <w:t>F</w:t>
      </w:r>
      <w:r w:rsidR="00CF69E8">
        <w:rPr>
          <w:rFonts w:asciiTheme="minorHAnsi" w:hAnsiTheme="minorHAnsi" w:cstheme="minorHAnsi"/>
          <w:sz w:val="22"/>
          <w:szCs w:val="22"/>
        </w:rPr>
        <w:t xml:space="preserve">ür sie ist der Besuch einer Gruppenstunde </w:t>
      </w:r>
      <w:r w:rsidR="00BF3B07">
        <w:rPr>
          <w:rFonts w:asciiTheme="minorHAnsi" w:hAnsiTheme="minorHAnsi" w:cstheme="minorHAnsi"/>
          <w:sz w:val="22"/>
          <w:szCs w:val="22"/>
        </w:rPr>
        <w:t xml:space="preserve">auch nach drei Jahren noch </w:t>
      </w:r>
      <w:r w:rsidR="00CF69E8">
        <w:rPr>
          <w:rFonts w:asciiTheme="minorHAnsi" w:hAnsiTheme="minorHAnsi" w:cstheme="minorHAnsi"/>
          <w:sz w:val="22"/>
          <w:szCs w:val="22"/>
        </w:rPr>
        <w:t xml:space="preserve">jedes Mal aufs Neue äußerst spannend. „Die Kinder nehmen die Stunde gar nicht als Unterricht </w:t>
      </w:r>
      <w:r w:rsidR="00BF3B07">
        <w:rPr>
          <w:rFonts w:asciiTheme="minorHAnsi" w:hAnsiTheme="minorHAnsi" w:cstheme="minorHAnsi"/>
          <w:sz w:val="22"/>
          <w:szCs w:val="22"/>
        </w:rPr>
        <w:t xml:space="preserve">wahr, </w:t>
      </w:r>
      <w:r w:rsidR="00CF69E8">
        <w:rPr>
          <w:rFonts w:asciiTheme="minorHAnsi" w:hAnsiTheme="minorHAnsi" w:cstheme="minorHAnsi"/>
          <w:sz w:val="22"/>
          <w:szCs w:val="22"/>
        </w:rPr>
        <w:t>sondern viel mehr als Spiel, bei dem sie nebenbei noch etwas lernen.“</w:t>
      </w:r>
    </w:p>
    <w:p w:rsidR="00CF69E8" w:rsidRDefault="00CF69E8" w:rsidP="00FB002D">
      <w:pPr>
        <w:rPr>
          <w:rFonts w:asciiTheme="minorHAnsi" w:hAnsiTheme="minorHAnsi" w:cstheme="minorHAnsi"/>
          <w:sz w:val="22"/>
          <w:szCs w:val="22"/>
        </w:rPr>
      </w:pPr>
    </w:p>
    <w:p w:rsidR="00996FDE" w:rsidRDefault="00CF69E8" w:rsidP="00996FDE">
      <w:pPr>
        <w:rPr>
          <w:rFonts w:asciiTheme="minorHAnsi" w:hAnsiTheme="minorHAnsi" w:cstheme="minorHAnsi"/>
          <w:sz w:val="22"/>
          <w:szCs w:val="22"/>
        </w:rPr>
      </w:pPr>
      <w:r>
        <w:rPr>
          <w:rFonts w:asciiTheme="minorHAnsi" w:hAnsiTheme="minorHAnsi" w:cstheme="minorHAnsi"/>
          <w:sz w:val="22"/>
          <w:szCs w:val="22"/>
        </w:rPr>
        <w:t xml:space="preserve">Los ging es </w:t>
      </w:r>
      <w:r w:rsidR="00996FDE">
        <w:rPr>
          <w:rFonts w:asciiTheme="minorHAnsi" w:hAnsiTheme="minorHAnsi" w:cstheme="minorHAnsi"/>
          <w:sz w:val="22"/>
          <w:szCs w:val="22"/>
        </w:rPr>
        <w:t xml:space="preserve">mit einer Fragerunde. Wofür brauchen wir im Alltag Strom? Licht, Fernseher, Playstation, Handy aufladen… Die Kinder bemerkten schnell, ohne Strom geht fast nichts. Um zu erleben, wie er produziert wird, kamen die Mädchen und Jungen ganz eng zusammen und umringten Anika Telaar. Denn die Pädagogin hatte das Modell einer Dampfmaschine mitgebracht. Diese brachte unter lautem Getöse und mit dampfendem Mini-Schornstein eine kleine Glühlampe zum Leuchten. Die Kinder </w:t>
      </w:r>
      <w:r w:rsidR="00D55825">
        <w:rPr>
          <w:rFonts w:asciiTheme="minorHAnsi" w:hAnsiTheme="minorHAnsi" w:cstheme="minorHAnsi"/>
          <w:sz w:val="22"/>
          <w:szCs w:val="22"/>
        </w:rPr>
        <w:t>waren</w:t>
      </w:r>
      <w:r w:rsidR="00996FDE">
        <w:rPr>
          <w:rFonts w:asciiTheme="minorHAnsi" w:hAnsiTheme="minorHAnsi" w:cstheme="minorHAnsi"/>
          <w:sz w:val="22"/>
          <w:szCs w:val="22"/>
        </w:rPr>
        <w:t xml:space="preserve"> begeistert. Anhand dieser Dampfmaschine konnten sie aber auch lernen, wie Strom in echten Kohlekraftwerken erzeugt wird</w:t>
      </w:r>
      <w:r w:rsidR="00D55825">
        <w:rPr>
          <w:rFonts w:asciiTheme="minorHAnsi" w:hAnsiTheme="minorHAnsi" w:cstheme="minorHAnsi"/>
          <w:sz w:val="22"/>
          <w:szCs w:val="22"/>
        </w:rPr>
        <w:t xml:space="preserve"> und dass</w:t>
      </w:r>
      <w:r w:rsidR="00996FDE">
        <w:rPr>
          <w:rFonts w:asciiTheme="minorHAnsi" w:hAnsiTheme="minorHAnsi" w:cstheme="minorHAnsi"/>
          <w:sz w:val="22"/>
          <w:szCs w:val="22"/>
        </w:rPr>
        <w:t xml:space="preserve"> dies nicht </w:t>
      </w:r>
      <w:r w:rsidR="00BF3B07">
        <w:rPr>
          <w:rFonts w:asciiTheme="minorHAnsi" w:hAnsiTheme="minorHAnsi" w:cstheme="minorHAnsi"/>
          <w:sz w:val="22"/>
          <w:szCs w:val="22"/>
        </w:rPr>
        <w:t>ohne</w:t>
      </w:r>
      <w:r w:rsidR="00996FDE">
        <w:rPr>
          <w:rFonts w:asciiTheme="minorHAnsi" w:hAnsiTheme="minorHAnsi" w:cstheme="minorHAnsi"/>
          <w:sz w:val="22"/>
          <w:szCs w:val="22"/>
        </w:rPr>
        <w:t xml:space="preserve"> umweltschädliche Abgase funktioniert. </w:t>
      </w:r>
      <w:r w:rsidR="00D55825">
        <w:rPr>
          <w:rFonts w:asciiTheme="minorHAnsi" w:hAnsiTheme="minorHAnsi" w:cstheme="minorHAnsi"/>
          <w:sz w:val="22"/>
          <w:szCs w:val="22"/>
        </w:rPr>
        <w:t>„Die Kinder haben ganz schnell verstanden, wie schlecht CO</w:t>
      </w:r>
      <w:r w:rsidR="00D55825">
        <w:rPr>
          <w:rFonts w:asciiTheme="minorHAnsi" w:hAnsiTheme="minorHAnsi" w:cstheme="minorHAnsi"/>
          <w:sz w:val="22"/>
          <w:szCs w:val="22"/>
          <w:vertAlign w:val="subscript"/>
        </w:rPr>
        <w:t xml:space="preserve">2 </w:t>
      </w:r>
      <w:r w:rsidR="00D55825">
        <w:rPr>
          <w:rFonts w:asciiTheme="minorHAnsi" w:hAnsiTheme="minorHAnsi" w:cstheme="minorHAnsi"/>
          <w:sz w:val="22"/>
          <w:szCs w:val="22"/>
        </w:rPr>
        <w:t xml:space="preserve">für unsere Umwelt ist und wieso Solar- und Windenergie die bessere Alternative ist“, sagt Anika Telaar. </w:t>
      </w:r>
    </w:p>
    <w:p w:rsidR="00D55825" w:rsidRDefault="00D55825" w:rsidP="00996FDE">
      <w:pPr>
        <w:rPr>
          <w:rFonts w:asciiTheme="minorHAnsi" w:hAnsiTheme="minorHAnsi" w:cstheme="minorHAnsi"/>
          <w:sz w:val="22"/>
          <w:szCs w:val="22"/>
        </w:rPr>
      </w:pPr>
    </w:p>
    <w:p w:rsidR="00D55825" w:rsidRPr="00D55825" w:rsidRDefault="00D55825" w:rsidP="00996FDE">
      <w:pPr>
        <w:rPr>
          <w:rFonts w:asciiTheme="minorHAnsi" w:hAnsiTheme="minorHAnsi" w:cstheme="minorHAnsi"/>
          <w:sz w:val="22"/>
          <w:szCs w:val="22"/>
        </w:rPr>
      </w:pPr>
      <w:r>
        <w:rPr>
          <w:rFonts w:asciiTheme="minorHAnsi" w:hAnsiTheme="minorHAnsi" w:cstheme="minorHAnsi"/>
          <w:sz w:val="22"/>
          <w:szCs w:val="22"/>
        </w:rPr>
        <w:t xml:space="preserve">Zum Abschluss der Unterrichtstunde </w:t>
      </w:r>
      <w:r w:rsidR="00D77264">
        <w:rPr>
          <w:rFonts w:asciiTheme="minorHAnsi" w:hAnsiTheme="minorHAnsi" w:cstheme="minorHAnsi"/>
          <w:sz w:val="22"/>
          <w:szCs w:val="22"/>
        </w:rPr>
        <w:t>schlüpften</w:t>
      </w:r>
      <w:r>
        <w:rPr>
          <w:rFonts w:asciiTheme="minorHAnsi" w:hAnsiTheme="minorHAnsi" w:cstheme="minorHAnsi"/>
          <w:sz w:val="22"/>
          <w:szCs w:val="22"/>
        </w:rPr>
        <w:t xml:space="preserve"> die Kinder noch in die Rolle von </w:t>
      </w:r>
      <w:r w:rsidR="00D77264">
        <w:rPr>
          <w:rFonts w:asciiTheme="minorHAnsi" w:hAnsiTheme="minorHAnsi" w:cstheme="minorHAnsi"/>
          <w:sz w:val="22"/>
          <w:szCs w:val="22"/>
        </w:rPr>
        <w:t xml:space="preserve">kleinen </w:t>
      </w:r>
      <w:r>
        <w:rPr>
          <w:rFonts w:asciiTheme="minorHAnsi" w:hAnsiTheme="minorHAnsi" w:cstheme="minorHAnsi"/>
          <w:sz w:val="22"/>
          <w:szCs w:val="22"/>
        </w:rPr>
        <w:t xml:space="preserve">Stromspardetektiven. Alle Kinder durften </w:t>
      </w:r>
      <w:r w:rsidR="00D77264">
        <w:rPr>
          <w:rFonts w:asciiTheme="minorHAnsi" w:hAnsiTheme="minorHAnsi" w:cstheme="minorHAnsi"/>
          <w:sz w:val="22"/>
          <w:szCs w:val="22"/>
        </w:rPr>
        <w:t xml:space="preserve">dafür </w:t>
      </w:r>
      <w:r>
        <w:rPr>
          <w:rFonts w:asciiTheme="minorHAnsi" w:hAnsiTheme="minorHAnsi" w:cstheme="minorHAnsi"/>
          <w:sz w:val="22"/>
          <w:szCs w:val="22"/>
        </w:rPr>
        <w:t xml:space="preserve">kleine Sticker ausmalen und ausschneiden, um sie </w:t>
      </w:r>
      <w:r w:rsidR="001B2586">
        <w:rPr>
          <w:rFonts w:asciiTheme="minorHAnsi" w:hAnsiTheme="minorHAnsi" w:cstheme="minorHAnsi"/>
          <w:sz w:val="22"/>
          <w:szCs w:val="22"/>
        </w:rPr>
        <w:t>anschließend</w:t>
      </w:r>
      <w:r>
        <w:rPr>
          <w:rFonts w:asciiTheme="minorHAnsi" w:hAnsiTheme="minorHAnsi" w:cstheme="minorHAnsi"/>
          <w:sz w:val="22"/>
          <w:szCs w:val="22"/>
        </w:rPr>
        <w:t xml:space="preserve"> auf Geräte im Kindergarten zu kleben, von denen sie glauben, dass</w:t>
      </w:r>
      <w:r w:rsidR="001B2586">
        <w:rPr>
          <w:rFonts w:asciiTheme="minorHAnsi" w:hAnsiTheme="minorHAnsi" w:cstheme="minorHAnsi"/>
          <w:sz w:val="22"/>
          <w:szCs w:val="22"/>
        </w:rPr>
        <w:t xml:space="preserve"> man hier S</w:t>
      </w:r>
      <w:r w:rsidR="00BF3B07">
        <w:rPr>
          <w:rFonts w:asciiTheme="minorHAnsi" w:hAnsiTheme="minorHAnsi" w:cstheme="minorHAnsi"/>
          <w:sz w:val="22"/>
          <w:szCs w:val="22"/>
        </w:rPr>
        <w:t>trom sparen kann</w:t>
      </w:r>
      <w:r w:rsidR="001B2586">
        <w:rPr>
          <w:rFonts w:asciiTheme="minorHAnsi" w:hAnsiTheme="minorHAnsi" w:cstheme="minorHAnsi"/>
          <w:sz w:val="22"/>
          <w:szCs w:val="22"/>
        </w:rPr>
        <w:t xml:space="preserve">. Der Lichtschalter </w:t>
      </w:r>
      <w:r w:rsidR="00D77264">
        <w:rPr>
          <w:rFonts w:asciiTheme="minorHAnsi" w:hAnsiTheme="minorHAnsi" w:cstheme="minorHAnsi"/>
          <w:sz w:val="22"/>
          <w:szCs w:val="22"/>
        </w:rPr>
        <w:t xml:space="preserve">zum Beispiel </w:t>
      </w:r>
      <w:r w:rsidR="001B2586">
        <w:rPr>
          <w:rFonts w:asciiTheme="minorHAnsi" w:hAnsiTheme="minorHAnsi" w:cstheme="minorHAnsi"/>
          <w:sz w:val="22"/>
          <w:szCs w:val="22"/>
        </w:rPr>
        <w:t xml:space="preserve">gehörte für alle Kinder dazu. Schließlich braucht man bei schönem Wetter kein Licht im Gruppenraum. </w:t>
      </w:r>
      <w:r w:rsidR="00C16A53">
        <w:rPr>
          <w:rFonts w:asciiTheme="minorHAnsi" w:hAnsiTheme="minorHAnsi" w:cstheme="minorHAnsi"/>
          <w:sz w:val="22"/>
          <w:szCs w:val="22"/>
        </w:rPr>
        <w:t xml:space="preserve">Der Einsatz für die Stromspardetektive </w:t>
      </w:r>
      <w:r w:rsidR="00BF3B07">
        <w:rPr>
          <w:rFonts w:asciiTheme="minorHAnsi" w:hAnsiTheme="minorHAnsi" w:cstheme="minorHAnsi"/>
          <w:sz w:val="22"/>
          <w:szCs w:val="22"/>
        </w:rPr>
        <w:t xml:space="preserve">ist </w:t>
      </w:r>
      <w:r w:rsidR="00C16A53">
        <w:rPr>
          <w:rFonts w:asciiTheme="minorHAnsi" w:hAnsiTheme="minorHAnsi" w:cstheme="minorHAnsi"/>
          <w:sz w:val="22"/>
          <w:szCs w:val="22"/>
        </w:rPr>
        <w:t xml:space="preserve">nach der Gruppenstunde </w:t>
      </w:r>
      <w:r w:rsidR="00BF3B07">
        <w:rPr>
          <w:rFonts w:asciiTheme="minorHAnsi" w:hAnsiTheme="minorHAnsi" w:cstheme="minorHAnsi"/>
          <w:sz w:val="22"/>
          <w:szCs w:val="22"/>
        </w:rPr>
        <w:t xml:space="preserve">jedoch noch </w:t>
      </w:r>
      <w:r w:rsidR="00C16A53">
        <w:rPr>
          <w:rFonts w:asciiTheme="minorHAnsi" w:hAnsiTheme="minorHAnsi" w:cstheme="minorHAnsi"/>
          <w:sz w:val="22"/>
          <w:szCs w:val="22"/>
        </w:rPr>
        <w:t>nicht beendet. Auch in ihrem Zuhause sollen die Kinder nun auf die Jagd gehen.</w:t>
      </w:r>
    </w:p>
    <w:p w:rsidR="00996FDE" w:rsidRDefault="00996FDE" w:rsidP="00996FDE">
      <w:pPr>
        <w:rPr>
          <w:rFonts w:asciiTheme="minorHAnsi" w:hAnsiTheme="minorHAnsi" w:cstheme="minorHAnsi"/>
          <w:sz w:val="22"/>
          <w:szCs w:val="22"/>
        </w:rPr>
      </w:pPr>
    </w:p>
    <w:p w:rsidR="00BF3B07" w:rsidRDefault="00BF3B07" w:rsidP="00BF3B07">
      <w:pPr>
        <w:rPr>
          <w:rFonts w:ascii="Arial Narrow" w:hAnsi="Arial Narrow"/>
          <w:b/>
          <w:bCs/>
          <w:sz w:val="20"/>
          <w:szCs w:val="20"/>
          <w:u w:val="single"/>
        </w:rPr>
      </w:pPr>
      <w:r>
        <w:rPr>
          <w:rFonts w:ascii="Arial Narrow" w:hAnsi="Arial Narrow"/>
          <w:b/>
          <w:bCs/>
          <w:sz w:val="20"/>
          <w:szCs w:val="20"/>
          <w:u w:val="single"/>
        </w:rPr>
        <w:t>Über die Energie- und Wasserversorgung Bünde GmbH</w:t>
      </w:r>
      <w:r>
        <w:rPr>
          <w:rFonts w:ascii="Arial Narrow" w:hAnsi="Arial Narrow"/>
          <w:sz w:val="20"/>
          <w:szCs w:val="20"/>
        </w:rPr>
        <w:t xml:space="preserve"> </w:t>
      </w:r>
    </w:p>
    <w:p w:rsidR="00BF3B07" w:rsidRDefault="00BF3B07" w:rsidP="00BF3B07">
      <w:pPr>
        <w:rPr>
          <w:rFonts w:ascii="Arial Narrow" w:hAnsi="Arial Narrow"/>
          <w:sz w:val="20"/>
          <w:szCs w:val="20"/>
        </w:rPr>
      </w:pPr>
      <w:r>
        <w:rPr>
          <w:rFonts w:ascii="Arial Narrow" w:hAnsi="Arial Narrow"/>
          <w:sz w:val="20"/>
          <w:szCs w:val="20"/>
        </w:rPr>
        <w:t xml:space="preserve">Die Energie- und Wasserversorgung Bünde GmbH versorgt in Bünde, Kirchlengern, Rödinghausen rund. 27.000 Kunden mit Trinkwasser, rund 14.000 Kunden mit Strom, sowie mehr als 20.000 Kunden mit Erdgas und Wärme, in die Stadt Spenge werden Erdgas, Wärme und Strom geliefert. Anteilseigner sind die Bünder Bäder GmbH bzw. die Stadt Bünde sowie die Gemeinde Kirchlengern. </w:t>
      </w:r>
      <w:r>
        <w:rPr>
          <w:rFonts w:ascii="Arial Narrow" w:hAnsi="Arial Narrow"/>
          <w:sz w:val="20"/>
          <w:szCs w:val="20"/>
        </w:rPr>
        <w:lastRenderedPageBreak/>
        <w:t>Das Unternehmen EWB steht für die Versorgung mit Erdgas, Wasser, Wärme und Strom sowie den Betrieb und die Führung von Energienetzen, ferner für die Wahrnehmung von zukunftsorientierten und innovativen Energie- und Wärmeversorgungsaufgaben. Das Unternehmen beschäftigt 85Mitarbeiter einschließlich Auszubildenden und wird geleitet von Geschäftsführerin Dr. Marion Kapsa.</w:t>
      </w:r>
    </w:p>
    <w:p w:rsidR="00BF3B07" w:rsidRDefault="00BF3B07" w:rsidP="00BF3B07">
      <w:pPr>
        <w:rPr>
          <w:rFonts w:ascii="Arial Narrow" w:hAnsi="Arial Narrow"/>
          <w:b/>
          <w:bCs/>
          <w:sz w:val="20"/>
          <w:szCs w:val="20"/>
          <w:u w:val="single"/>
        </w:rPr>
      </w:pPr>
    </w:p>
    <w:tbl>
      <w:tblPr>
        <w:tblW w:w="0" w:type="auto"/>
        <w:tblInd w:w="108" w:type="dxa"/>
        <w:tblCellMar>
          <w:left w:w="0" w:type="dxa"/>
          <w:right w:w="0" w:type="dxa"/>
        </w:tblCellMar>
        <w:tblLook w:val="04A0" w:firstRow="1" w:lastRow="0" w:firstColumn="1" w:lastColumn="0" w:noHBand="0" w:noVBand="1"/>
      </w:tblPr>
      <w:tblGrid>
        <w:gridCol w:w="3541"/>
      </w:tblGrid>
      <w:tr w:rsidR="00BF3B07" w:rsidTr="00D62FDF">
        <w:trPr>
          <w:trHeight w:val="1011"/>
        </w:trPr>
        <w:tc>
          <w:tcPr>
            <w:tcW w:w="3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F3B07" w:rsidRDefault="00BF3B07" w:rsidP="00D62FDF">
            <w:pPr>
              <w:rPr>
                <w:rFonts w:ascii="Arial Narrow" w:eastAsiaTheme="minorHAnsi" w:hAnsi="Arial Narrow"/>
                <w:sz w:val="20"/>
                <w:szCs w:val="20"/>
                <w:lang w:eastAsia="en-US"/>
              </w:rPr>
            </w:pPr>
            <w:r>
              <w:rPr>
                <w:rFonts w:ascii="Arial Narrow" w:hAnsi="Arial Narrow"/>
                <w:sz w:val="20"/>
                <w:szCs w:val="20"/>
              </w:rPr>
              <w:t>Pressekontakt</w:t>
            </w:r>
          </w:p>
          <w:p w:rsidR="00BF3B07" w:rsidRDefault="00BF3B07" w:rsidP="00D62FDF">
            <w:pPr>
              <w:rPr>
                <w:rFonts w:ascii="Arial Narrow" w:hAnsi="Arial Narrow"/>
                <w:sz w:val="20"/>
                <w:szCs w:val="20"/>
              </w:rPr>
            </w:pPr>
            <w:r>
              <w:rPr>
                <w:rFonts w:ascii="Arial Narrow" w:hAnsi="Arial Narrow"/>
                <w:sz w:val="20"/>
                <w:szCs w:val="20"/>
              </w:rPr>
              <w:t>Dr. Marion Kapsa</w:t>
            </w:r>
          </w:p>
          <w:p w:rsidR="00BF3B07" w:rsidRDefault="00BF3B07" w:rsidP="00D62FDF">
            <w:pPr>
              <w:rPr>
                <w:rFonts w:ascii="Arial Narrow" w:eastAsiaTheme="minorHAnsi" w:hAnsi="Arial Narrow"/>
                <w:sz w:val="20"/>
                <w:szCs w:val="20"/>
                <w:lang w:eastAsia="en-US"/>
              </w:rPr>
            </w:pPr>
            <w:r>
              <w:rPr>
                <w:rFonts w:ascii="Arial Narrow" w:hAnsi="Arial Narrow"/>
                <w:sz w:val="20"/>
                <w:szCs w:val="20"/>
              </w:rPr>
              <w:t>Telefon 05223 967-141</w:t>
            </w:r>
            <w:r>
              <w:rPr>
                <w:rFonts w:ascii="Arial Narrow" w:hAnsi="Arial Narrow"/>
                <w:sz w:val="20"/>
                <w:szCs w:val="20"/>
              </w:rPr>
              <w:br/>
            </w:r>
            <w:hyperlink r:id="rId9" w:history="1">
              <w:r>
                <w:rPr>
                  <w:rStyle w:val="Hyperlink"/>
                  <w:rFonts w:ascii="Arial Narrow" w:hAnsi="Arial Narrow"/>
                  <w:sz w:val="20"/>
                  <w:szCs w:val="20"/>
                </w:rPr>
                <w:t>gf@ewb.aov.de</w:t>
              </w:r>
            </w:hyperlink>
            <w:r>
              <w:rPr>
                <w:rFonts w:ascii="Arial Narrow" w:hAnsi="Arial Narrow"/>
                <w:sz w:val="20"/>
                <w:szCs w:val="20"/>
              </w:rPr>
              <w:t xml:space="preserve"> </w:t>
            </w:r>
          </w:p>
        </w:tc>
      </w:tr>
    </w:tbl>
    <w:p w:rsidR="00BF3B07" w:rsidRDefault="00BF3B07" w:rsidP="00BF3B07">
      <w:pPr>
        <w:rPr>
          <w:rFonts w:ascii="Arial Narrow" w:hAnsi="Arial Narrow" w:cs="Arial"/>
          <w:b/>
          <w:sz w:val="20"/>
          <w:szCs w:val="20"/>
          <w:u w:val="single"/>
        </w:rPr>
      </w:pPr>
    </w:p>
    <w:p w:rsidR="00BF3B07" w:rsidRPr="00BF3B07" w:rsidRDefault="00BF3B07" w:rsidP="00BF3B07">
      <w:pPr>
        <w:rPr>
          <w:rFonts w:ascii="Arial Narrow" w:hAnsi="Arial Narrow" w:cs="Calibri"/>
          <w:b/>
          <w:sz w:val="18"/>
          <w:szCs w:val="18"/>
        </w:rPr>
      </w:pPr>
      <w:r w:rsidRPr="00BF3B07">
        <w:rPr>
          <w:rFonts w:ascii="Arial Narrow" w:hAnsi="Arial Narrow" w:cs="Calibri"/>
          <w:b/>
          <w:sz w:val="18"/>
          <w:szCs w:val="18"/>
        </w:rPr>
        <w:t>Über die Deutsche Umweltaktion e.V.</w:t>
      </w:r>
    </w:p>
    <w:p w:rsidR="00562688" w:rsidRPr="00562688" w:rsidRDefault="00BF3B07" w:rsidP="00BF3B07">
      <w:pPr>
        <w:rPr>
          <w:rFonts w:ascii="Arial Narrow" w:hAnsi="Arial Narrow" w:cs="Calibri"/>
          <w:sz w:val="18"/>
          <w:szCs w:val="18"/>
        </w:rPr>
      </w:pPr>
      <w:r w:rsidRPr="00BF3B07">
        <w:rPr>
          <w:rFonts w:ascii="Arial Narrow" w:hAnsi="Arial Narrow" w:cs="Calibri"/>
          <w:sz w:val="18"/>
          <w:szCs w:val="18"/>
        </w:rPr>
        <w:t xml:space="preserve">Die DUA wurde 1958 mit der Aufgabe gegründet, den Gedanken des Naturschutzes in den Schulbereich zu tragen. Seit dieser Zeit führen Umweltbeauftragte Umweltunterricht in Kindergärten, Grundschulen und </w:t>
      </w:r>
      <w:r>
        <w:rPr>
          <w:rFonts w:ascii="Arial Narrow" w:hAnsi="Arial Narrow" w:cs="Calibri"/>
          <w:sz w:val="18"/>
          <w:szCs w:val="18"/>
        </w:rPr>
        <w:t xml:space="preserve">an </w:t>
      </w:r>
      <w:r w:rsidRPr="00BF3B07">
        <w:rPr>
          <w:rFonts w:ascii="Arial Narrow" w:hAnsi="Arial Narrow" w:cs="Calibri"/>
          <w:sz w:val="18"/>
          <w:szCs w:val="18"/>
        </w:rPr>
        <w:t>weiterführenden Schulen zu verschiedenen Themen durch. Seit der Gründung der DUA sind über 20 Millionen Teilnehmer mit dem Gedanken des Umweltschutzes vertraut gemacht worden. www.umwelt-aktion.de</w:t>
      </w:r>
    </w:p>
    <w:sectPr w:rsidR="00562688" w:rsidRPr="00562688" w:rsidSect="00562688">
      <w:headerReference w:type="default" r:id="rId10"/>
      <w:footerReference w:type="default" r:id="rId11"/>
      <w:pgSz w:w="11906" w:h="16838"/>
      <w:pgMar w:top="1668" w:right="3117" w:bottom="1418" w:left="1417" w:header="708" w:footer="8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B4A" w:rsidRDefault="00471B4A">
      <w:r>
        <w:separator/>
      </w:r>
    </w:p>
  </w:endnote>
  <w:endnote w:type="continuationSeparator" w:id="0">
    <w:p w:rsidR="00471B4A" w:rsidRDefault="00471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ell MT">
    <w:altName w:val="Times New Roman"/>
    <w:panose1 w:val="02020503060305020303"/>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C80" w:rsidRDefault="00FE2C80">
    <w:pPr>
      <w:pStyle w:val="Fuzeile"/>
      <w:rPr>
        <w:caps/>
        <w:color w:val="333333"/>
        <w:sz w:val="16"/>
        <w:szCs w:val="16"/>
      </w:rPr>
    </w:pPr>
  </w:p>
  <w:p w:rsidR="00FE2C80" w:rsidRPr="00E048CD" w:rsidRDefault="00562688" w:rsidP="00562688">
    <w:pPr>
      <w:pStyle w:val="Fuzeile"/>
      <w:jc w:val="right"/>
      <w:rPr>
        <w:rFonts w:ascii="Arial Narrow" w:hAnsi="Arial Narrow"/>
        <w:caps/>
        <w:color w:val="333333"/>
        <w:sz w:val="16"/>
        <w:szCs w:val="16"/>
      </w:rPr>
    </w:pPr>
    <w:r>
      <w:rPr>
        <w:rFonts w:ascii="Arial Narrow" w:hAnsi="Arial Narrow"/>
        <w:caps/>
        <w:color w:val="333333"/>
        <w:sz w:val="16"/>
        <w:szCs w:val="16"/>
      </w:rPr>
      <w:t xml:space="preserve">Seite </w:t>
    </w:r>
    <w:r w:rsidRPr="00562688">
      <w:rPr>
        <w:rFonts w:ascii="Arial Narrow" w:hAnsi="Arial Narrow"/>
        <w:caps/>
        <w:color w:val="333333"/>
        <w:sz w:val="16"/>
        <w:szCs w:val="16"/>
      </w:rPr>
      <w:fldChar w:fldCharType="begin"/>
    </w:r>
    <w:r w:rsidRPr="00562688">
      <w:rPr>
        <w:rFonts w:ascii="Arial Narrow" w:hAnsi="Arial Narrow"/>
        <w:caps/>
        <w:color w:val="333333"/>
        <w:sz w:val="16"/>
        <w:szCs w:val="16"/>
      </w:rPr>
      <w:instrText>PAGE   \* MERGEFORMAT</w:instrText>
    </w:r>
    <w:r w:rsidRPr="00562688">
      <w:rPr>
        <w:rFonts w:ascii="Arial Narrow" w:hAnsi="Arial Narrow"/>
        <w:caps/>
        <w:color w:val="333333"/>
        <w:sz w:val="16"/>
        <w:szCs w:val="16"/>
      </w:rPr>
      <w:fldChar w:fldCharType="separate"/>
    </w:r>
    <w:r w:rsidR="00B318A2">
      <w:rPr>
        <w:rFonts w:ascii="Arial Narrow" w:hAnsi="Arial Narrow"/>
        <w:caps/>
        <w:noProof/>
        <w:color w:val="333333"/>
        <w:sz w:val="16"/>
        <w:szCs w:val="16"/>
      </w:rPr>
      <w:t>1</w:t>
    </w:r>
    <w:r w:rsidRPr="00562688">
      <w:rPr>
        <w:rFonts w:ascii="Arial Narrow" w:hAnsi="Arial Narrow"/>
        <w:caps/>
        <w:color w:val="333333"/>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B4A" w:rsidRDefault="00471B4A">
      <w:r>
        <w:separator/>
      </w:r>
    </w:p>
  </w:footnote>
  <w:footnote w:type="continuationSeparator" w:id="0">
    <w:p w:rsidR="00471B4A" w:rsidRDefault="00471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88" w:rsidRDefault="00B161C8" w:rsidP="00FB0D38">
    <w:pPr>
      <w:pStyle w:val="Kopfzeile"/>
      <w:tabs>
        <w:tab w:val="clear" w:pos="4536"/>
        <w:tab w:val="center" w:pos="2552"/>
      </w:tabs>
      <w:rPr>
        <w:rFonts w:ascii="Arial Narrow" w:hAnsi="Arial Narrow" w:cs="Calibri"/>
        <w:b/>
        <w:sz w:val="32"/>
        <w:szCs w:val="32"/>
      </w:rPr>
    </w:pPr>
    <w:r w:rsidRPr="00102163">
      <w:rPr>
        <w:rFonts w:ascii="Arial Narrow" w:hAnsi="Arial Narrow"/>
        <w:noProof/>
        <w:sz w:val="20"/>
        <w:szCs w:val="20"/>
      </w:rPr>
      <w:drawing>
        <wp:anchor distT="0" distB="0" distL="114300" distR="114300" simplePos="0" relativeHeight="251659264" behindDoc="1" locked="0" layoutInCell="1" allowOverlap="1" wp14:anchorId="0386B5B0" wp14:editId="61F4D935">
          <wp:simplePos x="0" y="0"/>
          <wp:positionH relativeFrom="column">
            <wp:posOffset>4078605</wp:posOffset>
          </wp:positionH>
          <wp:positionV relativeFrom="paragraph">
            <wp:posOffset>12328</wp:posOffset>
          </wp:positionV>
          <wp:extent cx="1058333" cy="648958"/>
          <wp:effectExtent l="0" t="0" r="8890" b="0"/>
          <wp:wrapNone/>
          <wp:docPr id="20" name="Bild 67" descr="EW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EWB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1118" cy="65066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Calibri"/>
        <w:b/>
        <w:sz w:val="32"/>
        <w:szCs w:val="32"/>
      </w:rPr>
      <w:t>PRESSE-INFORMATION</w:t>
    </w:r>
  </w:p>
  <w:p w:rsidR="00562688" w:rsidRDefault="00B161C8" w:rsidP="00FB0D38">
    <w:pPr>
      <w:pStyle w:val="Kopfzeile"/>
      <w:pBdr>
        <w:bottom w:val="single" w:sz="6" w:space="1" w:color="auto"/>
      </w:pBdr>
      <w:tabs>
        <w:tab w:val="clear" w:pos="4536"/>
        <w:tab w:val="center" w:pos="2552"/>
      </w:tabs>
      <w:rPr>
        <w:rFonts w:ascii="Arial Narrow" w:hAnsi="Arial Narrow" w:cs="Calibri"/>
        <w:b/>
        <w:sz w:val="32"/>
        <w:szCs w:val="32"/>
      </w:rPr>
    </w:pPr>
    <w:r>
      <w:rPr>
        <w:rFonts w:ascii="Arial Narrow" w:hAnsi="Arial Narrow" w:cs="Calibri"/>
        <w:b/>
        <w:sz w:val="32"/>
        <w:szCs w:val="32"/>
      </w:rPr>
      <w:t>2020-01-29</w:t>
    </w:r>
  </w:p>
  <w:p w:rsidR="00B07BBB" w:rsidRDefault="00B07BBB" w:rsidP="00FB0D38">
    <w:pPr>
      <w:pStyle w:val="Kopfzeile"/>
      <w:pBdr>
        <w:bottom w:val="single" w:sz="6" w:space="1" w:color="auto"/>
      </w:pBdr>
      <w:tabs>
        <w:tab w:val="clear" w:pos="4536"/>
        <w:tab w:val="center" w:pos="2552"/>
      </w:tabs>
      <w:rPr>
        <w:rFonts w:ascii="Arial Narrow" w:hAnsi="Arial Narrow" w:cs="Calibri"/>
        <w:b/>
        <w:sz w:val="32"/>
        <w:szCs w:val="32"/>
      </w:rPr>
    </w:pPr>
  </w:p>
  <w:p w:rsidR="00FE2C80" w:rsidRPr="006C69D9" w:rsidRDefault="00FE2C80" w:rsidP="00562688">
    <w:pPr>
      <w:pStyle w:val="Kopfzeile"/>
      <w:tabs>
        <w:tab w:val="clear" w:pos="4536"/>
        <w:tab w:val="left" w:pos="283"/>
        <w:tab w:val="center" w:pos="2552"/>
      </w:tabs>
      <w:rPr>
        <w:rFonts w:ascii="Arial Narrow" w:hAnsi="Arial Narrow" w:cs="Calibri"/>
        <w:b/>
        <w:sz w:val="32"/>
        <w:szCs w:val="32"/>
      </w:rPr>
    </w:pPr>
    <w:r w:rsidRPr="006C69D9">
      <w:rPr>
        <w:rFonts w:ascii="Arial Narrow" w:hAnsi="Arial Narrow" w:cs="Calibri"/>
        <w:b/>
        <w:sz w:val="32"/>
        <w:szCs w:val="32"/>
      </w:rPr>
      <w:tab/>
    </w:r>
    <w:r w:rsidR="00562688">
      <w:rPr>
        <w:rFonts w:ascii="Arial Narrow" w:hAnsi="Arial Narrow" w:cs="Calibri"/>
        <w:b/>
        <w:sz w:val="32"/>
        <w:szCs w:val="3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1356"/>
    <w:multiLevelType w:val="hybridMultilevel"/>
    <w:tmpl w:val="E4CE73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27047626"/>
    <w:multiLevelType w:val="hybridMultilevel"/>
    <w:tmpl w:val="A810F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193516"/>
    <w:multiLevelType w:val="multilevel"/>
    <w:tmpl w:val="9842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FF084D"/>
    <w:multiLevelType w:val="hybridMultilevel"/>
    <w:tmpl w:val="F98E5B7C"/>
    <w:lvl w:ilvl="0" w:tplc="128CE8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71510BFF"/>
    <w:multiLevelType w:val="hybridMultilevel"/>
    <w:tmpl w:val="F2B24A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7C5D40C2"/>
    <w:multiLevelType w:val="hybridMultilevel"/>
    <w:tmpl w:val="1090A6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216"/>
    <w:rsid w:val="00002584"/>
    <w:rsid w:val="00003938"/>
    <w:rsid w:val="00020278"/>
    <w:rsid w:val="00025EDB"/>
    <w:rsid w:val="00030EAA"/>
    <w:rsid w:val="00031603"/>
    <w:rsid w:val="000355B3"/>
    <w:rsid w:val="00035CD2"/>
    <w:rsid w:val="00037C56"/>
    <w:rsid w:val="0004233A"/>
    <w:rsid w:val="000433D5"/>
    <w:rsid w:val="00046920"/>
    <w:rsid w:val="0004782B"/>
    <w:rsid w:val="0006577B"/>
    <w:rsid w:val="00082ECD"/>
    <w:rsid w:val="00086B1E"/>
    <w:rsid w:val="000968ED"/>
    <w:rsid w:val="000A69A2"/>
    <w:rsid w:val="000C05FA"/>
    <w:rsid w:val="000D049A"/>
    <w:rsid w:val="000D18CA"/>
    <w:rsid w:val="000D47E1"/>
    <w:rsid w:val="000E5631"/>
    <w:rsid w:val="000F12C4"/>
    <w:rsid w:val="0010225D"/>
    <w:rsid w:val="0011689C"/>
    <w:rsid w:val="00127CCB"/>
    <w:rsid w:val="00127D65"/>
    <w:rsid w:val="00133BF5"/>
    <w:rsid w:val="00133D82"/>
    <w:rsid w:val="00142BCA"/>
    <w:rsid w:val="001565DF"/>
    <w:rsid w:val="001632DA"/>
    <w:rsid w:val="00166022"/>
    <w:rsid w:val="00174762"/>
    <w:rsid w:val="0019030A"/>
    <w:rsid w:val="001907B6"/>
    <w:rsid w:val="001A51AE"/>
    <w:rsid w:val="001A7655"/>
    <w:rsid w:val="001B2586"/>
    <w:rsid w:val="001C699F"/>
    <w:rsid w:val="001C724C"/>
    <w:rsid w:val="001F1330"/>
    <w:rsid w:val="00210902"/>
    <w:rsid w:val="002125A3"/>
    <w:rsid w:val="002162FD"/>
    <w:rsid w:val="002240AE"/>
    <w:rsid w:val="00231918"/>
    <w:rsid w:val="0023297A"/>
    <w:rsid w:val="002331CB"/>
    <w:rsid w:val="00240D45"/>
    <w:rsid w:val="0024328B"/>
    <w:rsid w:val="002440DD"/>
    <w:rsid w:val="002447A4"/>
    <w:rsid w:val="00254353"/>
    <w:rsid w:val="0025542D"/>
    <w:rsid w:val="00276986"/>
    <w:rsid w:val="00277E83"/>
    <w:rsid w:val="00283612"/>
    <w:rsid w:val="00287C46"/>
    <w:rsid w:val="00291478"/>
    <w:rsid w:val="00292FE0"/>
    <w:rsid w:val="00297C65"/>
    <w:rsid w:val="002B5338"/>
    <w:rsid w:val="002F656A"/>
    <w:rsid w:val="00303972"/>
    <w:rsid w:val="00320768"/>
    <w:rsid w:val="00347744"/>
    <w:rsid w:val="003540C0"/>
    <w:rsid w:val="003541DF"/>
    <w:rsid w:val="003675B5"/>
    <w:rsid w:val="00374906"/>
    <w:rsid w:val="00374CE8"/>
    <w:rsid w:val="00377074"/>
    <w:rsid w:val="00395314"/>
    <w:rsid w:val="003B1ACF"/>
    <w:rsid w:val="003B5DA6"/>
    <w:rsid w:val="003C287A"/>
    <w:rsid w:val="003C308E"/>
    <w:rsid w:val="003D6050"/>
    <w:rsid w:val="003D633F"/>
    <w:rsid w:val="003F2BC9"/>
    <w:rsid w:val="003F32C7"/>
    <w:rsid w:val="003F7DAE"/>
    <w:rsid w:val="0041185F"/>
    <w:rsid w:val="00412029"/>
    <w:rsid w:val="00417C03"/>
    <w:rsid w:val="00421B4A"/>
    <w:rsid w:val="004558BA"/>
    <w:rsid w:val="00471B4A"/>
    <w:rsid w:val="0047299C"/>
    <w:rsid w:val="004911D6"/>
    <w:rsid w:val="004A699B"/>
    <w:rsid w:val="004C07B9"/>
    <w:rsid w:val="004E752F"/>
    <w:rsid w:val="004F1592"/>
    <w:rsid w:val="00502FC3"/>
    <w:rsid w:val="0051681E"/>
    <w:rsid w:val="00527ECD"/>
    <w:rsid w:val="00531D58"/>
    <w:rsid w:val="00553366"/>
    <w:rsid w:val="00554EAE"/>
    <w:rsid w:val="00562688"/>
    <w:rsid w:val="00584AFB"/>
    <w:rsid w:val="00595486"/>
    <w:rsid w:val="005965A8"/>
    <w:rsid w:val="005B28BD"/>
    <w:rsid w:val="005B3DCE"/>
    <w:rsid w:val="005B4F15"/>
    <w:rsid w:val="005B6865"/>
    <w:rsid w:val="005D3093"/>
    <w:rsid w:val="005F7733"/>
    <w:rsid w:val="00632594"/>
    <w:rsid w:val="006336F5"/>
    <w:rsid w:val="00644999"/>
    <w:rsid w:val="006842A7"/>
    <w:rsid w:val="0068707A"/>
    <w:rsid w:val="006A5FDB"/>
    <w:rsid w:val="006C69D9"/>
    <w:rsid w:val="007006DA"/>
    <w:rsid w:val="0072201C"/>
    <w:rsid w:val="00734876"/>
    <w:rsid w:val="00736876"/>
    <w:rsid w:val="00741BED"/>
    <w:rsid w:val="007544EC"/>
    <w:rsid w:val="007555BA"/>
    <w:rsid w:val="007667C0"/>
    <w:rsid w:val="00772DD5"/>
    <w:rsid w:val="00774C3B"/>
    <w:rsid w:val="00797B84"/>
    <w:rsid w:val="007A2DE3"/>
    <w:rsid w:val="007A47F2"/>
    <w:rsid w:val="007A6908"/>
    <w:rsid w:val="007A7CA1"/>
    <w:rsid w:val="007B099E"/>
    <w:rsid w:val="007C71B8"/>
    <w:rsid w:val="007D4E4C"/>
    <w:rsid w:val="007D6655"/>
    <w:rsid w:val="00821689"/>
    <w:rsid w:val="0082168F"/>
    <w:rsid w:val="00833164"/>
    <w:rsid w:val="00835148"/>
    <w:rsid w:val="00852487"/>
    <w:rsid w:val="00891AD1"/>
    <w:rsid w:val="008A07DE"/>
    <w:rsid w:val="008B29C4"/>
    <w:rsid w:val="008B2BF3"/>
    <w:rsid w:val="008B5883"/>
    <w:rsid w:val="008D3AA4"/>
    <w:rsid w:val="008E6F04"/>
    <w:rsid w:val="008F1A0A"/>
    <w:rsid w:val="008F639D"/>
    <w:rsid w:val="008F7811"/>
    <w:rsid w:val="00903CA9"/>
    <w:rsid w:val="00904810"/>
    <w:rsid w:val="0092056D"/>
    <w:rsid w:val="00940990"/>
    <w:rsid w:val="00964237"/>
    <w:rsid w:val="00967E84"/>
    <w:rsid w:val="00981903"/>
    <w:rsid w:val="0098242C"/>
    <w:rsid w:val="009864DA"/>
    <w:rsid w:val="00996FDE"/>
    <w:rsid w:val="00997688"/>
    <w:rsid w:val="00997C8D"/>
    <w:rsid w:val="009B11DD"/>
    <w:rsid w:val="009B3202"/>
    <w:rsid w:val="009B36C5"/>
    <w:rsid w:val="009B5F68"/>
    <w:rsid w:val="009C4ABE"/>
    <w:rsid w:val="009D2B9F"/>
    <w:rsid w:val="009D4A03"/>
    <w:rsid w:val="009E0325"/>
    <w:rsid w:val="009E4F99"/>
    <w:rsid w:val="009F6E11"/>
    <w:rsid w:val="009F786B"/>
    <w:rsid w:val="00A00C4C"/>
    <w:rsid w:val="00A10E81"/>
    <w:rsid w:val="00A11B7A"/>
    <w:rsid w:val="00A16F4C"/>
    <w:rsid w:val="00A254B2"/>
    <w:rsid w:val="00A31FB2"/>
    <w:rsid w:val="00A33DDC"/>
    <w:rsid w:val="00A37CFE"/>
    <w:rsid w:val="00A67F69"/>
    <w:rsid w:val="00A7256E"/>
    <w:rsid w:val="00A85FFC"/>
    <w:rsid w:val="00A9184E"/>
    <w:rsid w:val="00A95F82"/>
    <w:rsid w:val="00AA141F"/>
    <w:rsid w:val="00AA6918"/>
    <w:rsid w:val="00AB4746"/>
    <w:rsid w:val="00AC5364"/>
    <w:rsid w:val="00AD14A8"/>
    <w:rsid w:val="00AF1247"/>
    <w:rsid w:val="00AF3DB2"/>
    <w:rsid w:val="00B07BBB"/>
    <w:rsid w:val="00B07FAD"/>
    <w:rsid w:val="00B107D4"/>
    <w:rsid w:val="00B161C8"/>
    <w:rsid w:val="00B2301E"/>
    <w:rsid w:val="00B30D6B"/>
    <w:rsid w:val="00B318A2"/>
    <w:rsid w:val="00B34D33"/>
    <w:rsid w:val="00B42AE6"/>
    <w:rsid w:val="00B63124"/>
    <w:rsid w:val="00B77354"/>
    <w:rsid w:val="00B91293"/>
    <w:rsid w:val="00B933F5"/>
    <w:rsid w:val="00B97473"/>
    <w:rsid w:val="00BA7105"/>
    <w:rsid w:val="00BB12B5"/>
    <w:rsid w:val="00BC54A1"/>
    <w:rsid w:val="00BD182D"/>
    <w:rsid w:val="00BD4C5E"/>
    <w:rsid w:val="00BD6BB4"/>
    <w:rsid w:val="00BF3B07"/>
    <w:rsid w:val="00C12AAA"/>
    <w:rsid w:val="00C1657F"/>
    <w:rsid w:val="00C16A53"/>
    <w:rsid w:val="00C2210C"/>
    <w:rsid w:val="00C26162"/>
    <w:rsid w:val="00C354C6"/>
    <w:rsid w:val="00C4063F"/>
    <w:rsid w:val="00C46226"/>
    <w:rsid w:val="00C70C09"/>
    <w:rsid w:val="00CD6897"/>
    <w:rsid w:val="00CE7E1E"/>
    <w:rsid w:val="00CF1DBE"/>
    <w:rsid w:val="00CF51F1"/>
    <w:rsid w:val="00CF69E8"/>
    <w:rsid w:val="00D028CE"/>
    <w:rsid w:val="00D13A87"/>
    <w:rsid w:val="00D2237E"/>
    <w:rsid w:val="00D23A43"/>
    <w:rsid w:val="00D253E2"/>
    <w:rsid w:val="00D257A3"/>
    <w:rsid w:val="00D272A7"/>
    <w:rsid w:val="00D31AF5"/>
    <w:rsid w:val="00D33949"/>
    <w:rsid w:val="00D55428"/>
    <w:rsid w:val="00D55825"/>
    <w:rsid w:val="00D57A89"/>
    <w:rsid w:val="00D735F6"/>
    <w:rsid w:val="00D77264"/>
    <w:rsid w:val="00D801A6"/>
    <w:rsid w:val="00D97C28"/>
    <w:rsid w:val="00DA6141"/>
    <w:rsid w:val="00DC6216"/>
    <w:rsid w:val="00DC7743"/>
    <w:rsid w:val="00DD0BC3"/>
    <w:rsid w:val="00DD3F96"/>
    <w:rsid w:val="00DD4C47"/>
    <w:rsid w:val="00DE3970"/>
    <w:rsid w:val="00DF0E6C"/>
    <w:rsid w:val="00DF6308"/>
    <w:rsid w:val="00E0092A"/>
    <w:rsid w:val="00E048CD"/>
    <w:rsid w:val="00E16821"/>
    <w:rsid w:val="00E34770"/>
    <w:rsid w:val="00E52CAC"/>
    <w:rsid w:val="00E53E81"/>
    <w:rsid w:val="00E55B7F"/>
    <w:rsid w:val="00E56A54"/>
    <w:rsid w:val="00E60DC7"/>
    <w:rsid w:val="00E662E9"/>
    <w:rsid w:val="00E726B6"/>
    <w:rsid w:val="00E8118A"/>
    <w:rsid w:val="00E90AA6"/>
    <w:rsid w:val="00EC3FF4"/>
    <w:rsid w:val="00ED6E80"/>
    <w:rsid w:val="00EE1F5F"/>
    <w:rsid w:val="00EE7102"/>
    <w:rsid w:val="00EF71A9"/>
    <w:rsid w:val="00F05E29"/>
    <w:rsid w:val="00F159BB"/>
    <w:rsid w:val="00F160C7"/>
    <w:rsid w:val="00F201DD"/>
    <w:rsid w:val="00F22398"/>
    <w:rsid w:val="00F30999"/>
    <w:rsid w:val="00F3183F"/>
    <w:rsid w:val="00F34C94"/>
    <w:rsid w:val="00F37358"/>
    <w:rsid w:val="00F46D12"/>
    <w:rsid w:val="00F561DA"/>
    <w:rsid w:val="00F621D5"/>
    <w:rsid w:val="00F6228B"/>
    <w:rsid w:val="00F63D61"/>
    <w:rsid w:val="00F660FB"/>
    <w:rsid w:val="00F81693"/>
    <w:rsid w:val="00F9273D"/>
    <w:rsid w:val="00FA47C8"/>
    <w:rsid w:val="00FB002D"/>
    <w:rsid w:val="00FB0D38"/>
    <w:rsid w:val="00FD082C"/>
    <w:rsid w:val="00FE2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2">
    <w:name w:val="heading 2"/>
    <w:basedOn w:val="Standard"/>
    <w:next w:val="Standard"/>
    <w:link w:val="berschrift2Zchn"/>
    <w:uiPriority w:val="9"/>
    <w:unhideWhenUsed/>
    <w:qFormat/>
    <w:rsid w:val="00D5582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 w:type="character" w:customStyle="1" w:styleId="berschrift2Zchn">
    <w:name w:val="Überschrift 2 Zchn"/>
    <w:basedOn w:val="Absatz-Standardschriftart"/>
    <w:link w:val="berschrift2"/>
    <w:uiPriority w:val="9"/>
    <w:rsid w:val="00D55825"/>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2">
    <w:name w:val="heading 2"/>
    <w:basedOn w:val="Standard"/>
    <w:next w:val="Standard"/>
    <w:link w:val="berschrift2Zchn"/>
    <w:uiPriority w:val="9"/>
    <w:unhideWhenUsed/>
    <w:qFormat/>
    <w:rsid w:val="00D5582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 w:type="character" w:customStyle="1" w:styleId="berschrift2Zchn">
    <w:name w:val="Überschrift 2 Zchn"/>
    <w:basedOn w:val="Absatz-Standardschriftart"/>
    <w:link w:val="berschrift2"/>
    <w:uiPriority w:val="9"/>
    <w:rsid w:val="00D5582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9528">
      <w:bodyDiv w:val="1"/>
      <w:marLeft w:val="0"/>
      <w:marRight w:val="0"/>
      <w:marTop w:val="0"/>
      <w:marBottom w:val="0"/>
      <w:divBdr>
        <w:top w:val="none" w:sz="0" w:space="0" w:color="auto"/>
        <w:left w:val="none" w:sz="0" w:space="0" w:color="auto"/>
        <w:bottom w:val="none" w:sz="0" w:space="0" w:color="auto"/>
        <w:right w:val="none" w:sz="0" w:space="0" w:color="auto"/>
      </w:divBdr>
    </w:div>
    <w:div w:id="95951708">
      <w:bodyDiv w:val="1"/>
      <w:marLeft w:val="0"/>
      <w:marRight w:val="0"/>
      <w:marTop w:val="0"/>
      <w:marBottom w:val="0"/>
      <w:divBdr>
        <w:top w:val="none" w:sz="0" w:space="0" w:color="auto"/>
        <w:left w:val="none" w:sz="0" w:space="0" w:color="auto"/>
        <w:bottom w:val="none" w:sz="0" w:space="0" w:color="auto"/>
        <w:right w:val="none" w:sz="0" w:space="0" w:color="auto"/>
      </w:divBdr>
    </w:div>
    <w:div w:id="731587788">
      <w:bodyDiv w:val="1"/>
      <w:marLeft w:val="0"/>
      <w:marRight w:val="0"/>
      <w:marTop w:val="0"/>
      <w:marBottom w:val="0"/>
      <w:divBdr>
        <w:top w:val="none" w:sz="0" w:space="0" w:color="auto"/>
        <w:left w:val="none" w:sz="0" w:space="0" w:color="auto"/>
        <w:bottom w:val="none" w:sz="0" w:space="0" w:color="auto"/>
        <w:right w:val="none" w:sz="0" w:space="0" w:color="auto"/>
      </w:divBdr>
      <w:divsChild>
        <w:div w:id="1964535570">
          <w:marLeft w:val="0"/>
          <w:marRight w:val="0"/>
          <w:marTop w:val="0"/>
          <w:marBottom w:val="0"/>
          <w:divBdr>
            <w:top w:val="none" w:sz="0" w:space="0" w:color="auto"/>
            <w:left w:val="none" w:sz="0" w:space="0" w:color="auto"/>
            <w:bottom w:val="none" w:sz="0" w:space="0" w:color="auto"/>
            <w:right w:val="none" w:sz="0" w:space="0" w:color="auto"/>
          </w:divBdr>
          <w:divsChild>
            <w:div w:id="1015034987">
              <w:marLeft w:val="0"/>
              <w:marRight w:val="0"/>
              <w:marTop w:val="0"/>
              <w:marBottom w:val="0"/>
              <w:divBdr>
                <w:top w:val="none" w:sz="0" w:space="0" w:color="auto"/>
                <w:left w:val="none" w:sz="0" w:space="0" w:color="auto"/>
                <w:bottom w:val="none" w:sz="0" w:space="0" w:color="auto"/>
                <w:right w:val="none" w:sz="0" w:space="0" w:color="auto"/>
              </w:divBdr>
              <w:divsChild>
                <w:div w:id="624583051">
                  <w:marLeft w:val="0"/>
                  <w:marRight w:val="0"/>
                  <w:marTop w:val="0"/>
                  <w:marBottom w:val="0"/>
                  <w:divBdr>
                    <w:top w:val="none" w:sz="0" w:space="0" w:color="auto"/>
                    <w:left w:val="none" w:sz="0" w:space="0" w:color="auto"/>
                    <w:bottom w:val="none" w:sz="0" w:space="0" w:color="auto"/>
                    <w:right w:val="none" w:sz="0" w:space="0" w:color="auto"/>
                  </w:divBdr>
                  <w:divsChild>
                    <w:div w:id="277414720">
                      <w:marLeft w:val="0"/>
                      <w:marRight w:val="0"/>
                      <w:marTop w:val="0"/>
                      <w:marBottom w:val="0"/>
                      <w:divBdr>
                        <w:top w:val="none" w:sz="0" w:space="0" w:color="auto"/>
                        <w:left w:val="none" w:sz="0" w:space="0" w:color="auto"/>
                        <w:bottom w:val="none" w:sz="0" w:space="0" w:color="auto"/>
                        <w:right w:val="none" w:sz="0" w:space="0" w:color="auto"/>
                      </w:divBdr>
                      <w:divsChild>
                        <w:div w:id="13747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950984">
      <w:bodyDiv w:val="1"/>
      <w:marLeft w:val="0"/>
      <w:marRight w:val="0"/>
      <w:marTop w:val="0"/>
      <w:marBottom w:val="0"/>
      <w:divBdr>
        <w:top w:val="none" w:sz="0" w:space="0" w:color="auto"/>
        <w:left w:val="none" w:sz="0" w:space="0" w:color="auto"/>
        <w:bottom w:val="none" w:sz="0" w:space="0" w:color="auto"/>
        <w:right w:val="none" w:sz="0" w:space="0" w:color="auto"/>
      </w:divBdr>
    </w:div>
    <w:div w:id="1104962355">
      <w:bodyDiv w:val="1"/>
      <w:marLeft w:val="0"/>
      <w:marRight w:val="0"/>
      <w:marTop w:val="0"/>
      <w:marBottom w:val="0"/>
      <w:divBdr>
        <w:top w:val="none" w:sz="0" w:space="0" w:color="auto"/>
        <w:left w:val="none" w:sz="0" w:space="0" w:color="auto"/>
        <w:bottom w:val="none" w:sz="0" w:space="0" w:color="auto"/>
        <w:right w:val="none" w:sz="0" w:space="0" w:color="auto"/>
      </w:divBdr>
    </w:div>
    <w:div w:id="1526595817">
      <w:bodyDiv w:val="1"/>
      <w:marLeft w:val="0"/>
      <w:marRight w:val="0"/>
      <w:marTop w:val="0"/>
      <w:marBottom w:val="0"/>
      <w:divBdr>
        <w:top w:val="none" w:sz="0" w:space="0" w:color="auto"/>
        <w:left w:val="none" w:sz="0" w:space="0" w:color="auto"/>
        <w:bottom w:val="none" w:sz="0" w:space="0" w:color="auto"/>
        <w:right w:val="none" w:sz="0" w:space="0" w:color="auto"/>
      </w:divBdr>
    </w:div>
    <w:div w:id="1839732477">
      <w:bodyDiv w:val="1"/>
      <w:marLeft w:val="0"/>
      <w:marRight w:val="0"/>
      <w:marTop w:val="0"/>
      <w:marBottom w:val="0"/>
      <w:divBdr>
        <w:top w:val="none" w:sz="0" w:space="0" w:color="auto"/>
        <w:left w:val="none" w:sz="0" w:space="0" w:color="auto"/>
        <w:bottom w:val="none" w:sz="0" w:space="0" w:color="auto"/>
        <w:right w:val="none" w:sz="0" w:space="0" w:color="auto"/>
      </w:divBdr>
    </w:div>
    <w:div w:id="1899322924">
      <w:bodyDiv w:val="1"/>
      <w:marLeft w:val="0"/>
      <w:marRight w:val="0"/>
      <w:marTop w:val="0"/>
      <w:marBottom w:val="0"/>
      <w:divBdr>
        <w:top w:val="none" w:sz="0" w:space="0" w:color="auto"/>
        <w:left w:val="none" w:sz="0" w:space="0" w:color="auto"/>
        <w:bottom w:val="none" w:sz="0" w:space="0" w:color="auto"/>
        <w:right w:val="none" w:sz="0" w:space="0" w:color="auto"/>
      </w:divBdr>
    </w:div>
    <w:div w:id="1904219794">
      <w:bodyDiv w:val="1"/>
      <w:marLeft w:val="0"/>
      <w:marRight w:val="0"/>
      <w:marTop w:val="0"/>
      <w:marBottom w:val="0"/>
      <w:divBdr>
        <w:top w:val="none" w:sz="0" w:space="0" w:color="auto"/>
        <w:left w:val="none" w:sz="0" w:space="0" w:color="auto"/>
        <w:bottom w:val="none" w:sz="0" w:space="0" w:color="auto"/>
        <w:right w:val="none" w:sz="0" w:space="0" w:color="auto"/>
      </w:divBdr>
    </w:div>
    <w:div w:id="1973748250">
      <w:bodyDiv w:val="1"/>
      <w:marLeft w:val="0"/>
      <w:marRight w:val="0"/>
      <w:marTop w:val="0"/>
      <w:marBottom w:val="0"/>
      <w:divBdr>
        <w:top w:val="none" w:sz="0" w:space="0" w:color="auto"/>
        <w:left w:val="none" w:sz="0" w:space="0" w:color="auto"/>
        <w:bottom w:val="none" w:sz="0" w:space="0" w:color="auto"/>
        <w:right w:val="none" w:sz="0" w:space="0" w:color="auto"/>
      </w:divBdr>
    </w:div>
    <w:div w:id="20873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gf@ewb.aov.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64873-AB91-4C5F-95BC-DE68D92CA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561</Words>
  <Characters>3391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PR-Meldung</vt:lpstr>
    </vt:vector>
  </TitlesOfParts>
  <Company/>
  <LinksUpToDate>false</LinksUpToDate>
  <CharactersWithSpaces>3945</CharactersWithSpaces>
  <SharedDoc>false</SharedDoc>
  <HLinks>
    <vt:vector size="18" baseType="variant">
      <vt:variant>
        <vt:i4>1048598</vt:i4>
      </vt:variant>
      <vt:variant>
        <vt:i4>6</vt:i4>
      </vt:variant>
      <vt:variant>
        <vt:i4>0</vt:i4>
      </vt:variant>
      <vt:variant>
        <vt:i4>5</vt:i4>
      </vt:variant>
      <vt:variant>
        <vt:lpwstr>http://www.ewf-naturstrom.de/</vt:lpwstr>
      </vt:variant>
      <vt:variant>
        <vt:lpwstr/>
      </vt:variant>
      <vt:variant>
        <vt:i4>3801209</vt:i4>
      </vt:variant>
      <vt:variant>
        <vt:i4>3</vt:i4>
      </vt:variant>
      <vt:variant>
        <vt:i4>0</vt:i4>
      </vt:variant>
      <vt:variant>
        <vt:i4>5</vt:i4>
      </vt:variant>
      <vt:variant>
        <vt:lpwstr>http://www.stadtwerke-froendenberg.de/</vt:lpwstr>
      </vt:variant>
      <vt:variant>
        <vt:lpwstr/>
      </vt:variant>
      <vt:variant>
        <vt:i4>852076</vt:i4>
      </vt:variant>
      <vt:variant>
        <vt:i4>0</vt:i4>
      </vt:variant>
      <vt:variant>
        <vt:i4>0</vt:i4>
      </vt:variant>
      <vt:variant>
        <vt:i4>5</vt:i4>
      </vt:variant>
      <vt:variant>
        <vt:lpwstr>mailto:info@pruente-kollegen.de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PR-Meldung</dc:title>
  <dc:creator>Ewald</dc:creator>
  <cp:lastModifiedBy>Sundermeier, Anke</cp:lastModifiedBy>
  <cp:revision>3</cp:revision>
  <cp:lastPrinted>2020-01-27T10:50:00Z</cp:lastPrinted>
  <dcterms:created xsi:type="dcterms:W3CDTF">2020-01-28T09:13:00Z</dcterms:created>
  <dcterms:modified xsi:type="dcterms:W3CDTF">2020-01-29T08:46:00Z</dcterms:modified>
</cp:coreProperties>
</file>